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9847C7" w:rsidRPr="00972ADA" w:rsidRDefault="005A01B9" w:rsidP="00972AD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9847C7" w:rsidRDefault="009847C7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7C7" w:rsidRDefault="006C7986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7C23C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color w:val="000000"/>
        </w:rPr>
      </w:pPr>
    </w:p>
    <w:p w:rsidR="00CA1988" w:rsidRP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26B07">
        <w:rPr>
          <w:rFonts w:asciiTheme="majorHAnsi" w:hAnsiTheme="majorHAnsi"/>
          <w:bCs/>
          <w:color w:val="000000"/>
        </w:rPr>
        <w:t>Podmiot składający ofertę musi wskazać podstawę do dysponowania osobą</w:t>
      </w:r>
      <w:r w:rsidR="00237746">
        <w:rPr>
          <w:rFonts w:asciiTheme="majorHAnsi" w:hAnsiTheme="majorHAnsi"/>
          <w:bCs/>
          <w:color w:val="000000"/>
        </w:rPr>
        <w:t xml:space="preserve"> (moderatorem)</w:t>
      </w:r>
      <w:r w:rsidRPr="00226B07">
        <w:rPr>
          <w:rFonts w:asciiTheme="majorHAnsi" w:hAnsiTheme="majorHAnsi"/>
          <w:bCs/>
          <w:color w:val="000000"/>
        </w:rPr>
        <w:t>, która będzie przez niego wskazana do realizacji przedmiotowego zamówienia</w:t>
      </w:r>
      <w:r w:rsidR="005C741F">
        <w:rPr>
          <w:rFonts w:asciiTheme="majorHAnsi" w:hAnsiTheme="majorHAnsi"/>
          <w:bCs/>
          <w:color w:val="000000"/>
        </w:rPr>
        <w:t>.*</w:t>
      </w:r>
    </w:p>
    <w:tbl>
      <w:tblPr>
        <w:tblpPr w:leftFromText="141" w:rightFromText="141" w:vertAnchor="text" w:horzAnchor="margin" w:tblpXSpec="center" w:tblpY="11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4324"/>
      </w:tblGrid>
      <w:tr w:rsidR="00CA1988" w:rsidRPr="00760372" w:rsidTr="007C23C4">
        <w:trPr>
          <w:trHeight w:val="560"/>
        </w:trPr>
        <w:tc>
          <w:tcPr>
            <w:tcW w:w="8647" w:type="dxa"/>
            <w:gridSpan w:val="3"/>
            <w:vAlign w:val="center"/>
          </w:tcPr>
          <w:p w:rsidR="00CA1988" w:rsidRPr="00760372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 osób, które będą wskazane do realizacji przedmiotu zamówienia</w:t>
            </w:r>
            <w:r w:rsidR="00CA1988" w:rsidRPr="007603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A1988" w:rsidRPr="00760372" w:rsidTr="007C23C4">
        <w:trPr>
          <w:trHeight w:val="554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CA1988" w:rsidRPr="00760372" w:rsidRDefault="00CA1988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237746">
              <w:rPr>
                <w:rFonts w:ascii="Calibri" w:hAnsi="Calibri" w:cs="Calibri"/>
                <w:sz w:val="22"/>
                <w:szCs w:val="22"/>
              </w:rPr>
              <w:t xml:space="preserve"> moderatora</w:t>
            </w:r>
          </w:p>
        </w:tc>
        <w:tc>
          <w:tcPr>
            <w:tcW w:w="4324" w:type="dxa"/>
            <w:vAlign w:val="center"/>
          </w:tcPr>
          <w:p w:rsidR="00CA1988" w:rsidRPr="00760372" w:rsidRDefault="007C23C4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Podstawa do dysponowania </w:t>
            </w:r>
            <w:r w:rsidR="00237746">
              <w:rPr>
                <w:rFonts w:ascii="Calibri" w:hAnsi="Calibri" w:cs="Calibri"/>
                <w:sz w:val="22"/>
                <w:szCs w:val="22"/>
              </w:rPr>
              <w:t>moderatorem</w:t>
            </w:r>
          </w:p>
        </w:tc>
      </w:tr>
      <w:tr w:rsidR="00CA1988" w:rsidRPr="00760372" w:rsidTr="007C23C4">
        <w:trPr>
          <w:trHeight w:val="407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23C4" w:rsidRDefault="005C741F" w:rsidP="005C74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*nie dotyczy osób fizycznych </w:t>
      </w:r>
    </w:p>
    <w:p w:rsidR="007C23C4" w:rsidRPr="00CA1988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373CE" w:rsidRDefault="001054B9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5A01B9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6373C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D138A3" w:rsidRPr="00D138A3" w:rsidRDefault="00D138A3" w:rsidP="00D138A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559"/>
        <w:gridCol w:w="1276"/>
        <w:gridCol w:w="1134"/>
        <w:gridCol w:w="1984"/>
        <w:gridCol w:w="1701"/>
        <w:gridCol w:w="1765"/>
      </w:tblGrid>
      <w:tr w:rsidR="00004114" w:rsidRPr="00004114" w:rsidTr="003B7AF5">
        <w:trPr>
          <w:trHeight w:val="729"/>
        </w:trPr>
        <w:tc>
          <w:tcPr>
            <w:tcW w:w="9987" w:type="dxa"/>
            <w:gridSpan w:val="7"/>
          </w:tcPr>
          <w:p w:rsidR="00004114" w:rsidRPr="00004114" w:rsidRDefault="00004114" w:rsidP="00D138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Do udziału w postępowaniu może zgłosić się Wykonawca, który</w:t>
            </w:r>
            <w:r w:rsidRPr="00004114">
              <w:rPr>
                <w:rFonts w:asciiTheme="majorHAnsi" w:hAnsiTheme="majorHAnsi" w:cs="Arial"/>
                <w:color w:val="000000"/>
              </w:rPr>
              <w:t xml:space="preserve"> b</w:t>
            </w:r>
            <w:r w:rsidR="00E628C5">
              <w:rPr>
                <w:rFonts w:asciiTheme="majorHAnsi" w:hAnsiTheme="majorHAnsi" w:cs="Arial"/>
                <w:color w:val="000000"/>
              </w:rPr>
              <w:t>rała udział w ciągu  ostatnich 4 lat w minimum 4</w:t>
            </w:r>
            <w:r w:rsidRPr="00004114">
              <w:rPr>
                <w:rFonts w:asciiTheme="majorHAnsi" w:hAnsiTheme="majorHAnsi" w:cs="Arial"/>
                <w:color w:val="000000"/>
              </w:rPr>
              <w:t xml:space="preserve"> projektach badawczych realizowanych metodami jakościowymi w roli moderatora  wywiadów pogłębionych (IDI) w ramach których </w:t>
            </w:r>
            <w:r w:rsidR="00E628C5">
              <w:rPr>
                <w:rFonts w:asciiTheme="majorHAnsi" w:hAnsiTheme="majorHAnsi" w:cs="Arial"/>
                <w:color w:val="000000"/>
              </w:rPr>
              <w:t xml:space="preserve"> łącznie przeprowadził/a  min. 5</w:t>
            </w:r>
            <w:r w:rsidRPr="00004114">
              <w:rPr>
                <w:rFonts w:asciiTheme="majorHAnsi" w:hAnsiTheme="majorHAnsi" w:cs="Arial"/>
                <w:color w:val="000000"/>
              </w:rPr>
              <w:t>0 (IDI)</w:t>
            </w:r>
            <w:r w:rsidRPr="00004114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004114" w:rsidRPr="00004114" w:rsidTr="00004114">
        <w:trPr>
          <w:trHeight w:val="899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59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276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moderator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34" w:type="dxa"/>
            <w:vAlign w:val="center"/>
          </w:tcPr>
          <w:p w:rsidR="00004114" w:rsidRPr="00004114" w:rsidRDefault="00004114" w:rsidP="000041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Nazwa projektu</w:t>
            </w:r>
          </w:p>
        </w:tc>
        <w:tc>
          <w:tcPr>
            <w:tcW w:w="1984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realizacji projektów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1701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Zakres wykonywanej pracy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Ilość moderowanych wywiadów pogłębionych (IDI)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potwierdzająca wypełniania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594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86801" w:rsidRPr="00004114" w:rsidTr="00004114">
        <w:trPr>
          <w:trHeight w:val="611"/>
        </w:trPr>
        <w:tc>
          <w:tcPr>
            <w:tcW w:w="568" w:type="dxa"/>
            <w:vAlign w:val="center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</w:tcPr>
          <w:p w:rsidR="00B86801" w:rsidRPr="00004114" w:rsidRDefault="00B8680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Pr="00004114" w:rsidRDefault="00D138A3" w:rsidP="00D138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Pr="00004114" w:rsidRDefault="006373CE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Pr="00004114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004114">
        <w:rPr>
          <w:rFonts w:ascii="Calibri" w:eastAsia="Calibri" w:hAnsi="Calibri" w:cs="Calibri"/>
          <w:i/>
          <w:color w:val="000000"/>
        </w:rPr>
        <w:t xml:space="preserve"> (imię, nazwisko, stanowisko, pieczątka firmowa, podpis osoby lub osób</w:t>
      </w:r>
    </w:p>
    <w:p w:rsidR="00323CFC" w:rsidRPr="00004114" w:rsidRDefault="009847C7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i/>
          <w:color w:val="000000"/>
        </w:rPr>
        <w:t>uprawnionych</w:t>
      </w:r>
      <w:r w:rsidRPr="00004114">
        <w:rPr>
          <w:rFonts w:ascii="Calibri" w:eastAsia="Calibri" w:hAnsi="Calibri" w:cs="Calibri"/>
          <w:color w:val="000000"/>
        </w:rPr>
        <w:t xml:space="preserve"> </w:t>
      </w:r>
      <w:r w:rsidRPr="00004114">
        <w:rPr>
          <w:rFonts w:ascii="Calibri" w:eastAsia="Calibri" w:hAnsi="Calibri" w:cs="Calibri"/>
          <w:i/>
          <w:color w:val="000000"/>
        </w:rPr>
        <w:t>do reprezentowania Wykonawcy, który wykonał podane usługi)</w:t>
      </w:r>
    </w:p>
    <w:sectPr w:rsidR="00323CFC" w:rsidRPr="00004114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5E" w:rsidRDefault="0066065E" w:rsidP="00323CFC">
      <w:r>
        <w:separator/>
      </w:r>
    </w:p>
  </w:endnote>
  <w:endnote w:type="continuationSeparator" w:id="0">
    <w:p w:rsidR="0066065E" w:rsidRDefault="0066065E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153B89">
      <w:rPr>
        <w:color w:val="000000"/>
      </w:rPr>
      <w:fldChar w:fldCharType="begin"/>
    </w:r>
    <w:r>
      <w:rPr>
        <w:color w:val="000000"/>
      </w:rPr>
      <w:instrText>PAGE</w:instrText>
    </w:r>
    <w:r w:rsidR="00153B89">
      <w:rPr>
        <w:color w:val="000000"/>
      </w:rPr>
      <w:fldChar w:fldCharType="separate"/>
    </w:r>
    <w:r w:rsidR="00B86801">
      <w:rPr>
        <w:noProof/>
        <w:color w:val="000000"/>
      </w:rPr>
      <w:t>1</w:t>
    </w:r>
    <w:r w:rsidR="00153B89">
      <w:rPr>
        <w:color w:val="000000"/>
      </w:rPr>
      <w:fldChar w:fldCharType="end"/>
    </w:r>
    <w:r>
      <w:rPr>
        <w:color w:val="000000"/>
      </w:rPr>
      <w:t xml:space="preserve"> z </w:t>
    </w:r>
    <w:r w:rsidR="00153B89">
      <w:rPr>
        <w:color w:val="000000"/>
      </w:rPr>
      <w:fldChar w:fldCharType="begin"/>
    </w:r>
    <w:r>
      <w:rPr>
        <w:color w:val="000000"/>
      </w:rPr>
      <w:instrText>NUMPAGES</w:instrText>
    </w:r>
    <w:r w:rsidR="00153B89">
      <w:rPr>
        <w:color w:val="000000"/>
      </w:rPr>
      <w:fldChar w:fldCharType="separate"/>
    </w:r>
    <w:r w:rsidR="00B86801">
      <w:rPr>
        <w:noProof/>
        <w:color w:val="000000"/>
      </w:rPr>
      <w:t>1</w:t>
    </w:r>
    <w:r w:rsidR="00153B89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5E" w:rsidRDefault="0066065E" w:rsidP="00323CFC">
      <w:r>
        <w:separator/>
      </w:r>
    </w:p>
  </w:footnote>
  <w:footnote w:type="continuationSeparator" w:id="0">
    <w:p w:rsidR="0066065E" w:rsidRDefault="0066065E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04114"/>
    <w:rsid w:val="00075C55"/>
    <w:rsid w:val="001054B9"/>
    <w:rsid w:val="00153B89"/>
    <w:rsid w:val="001670F5"/>
    <w:rsid w:val="001E724C"/>
    <w:rsid w:val="00203368"/>
    <w:rsid w:val="00214862"/>
    <w:rsid w:val="00223D7A"/>
    <w:rsid w:val="00237746"/>
    <w:rsid w:val="002C2A91"/>
    <w:rsid w:val="002D1EF5"/>
    <w:rsid w:val="002E5BE1"/>
    <w:rsid w:val="002F6A2F"/>
    <w:rsid w:val="00304A6C"/>
    <w:rsid w:val="00323CFC"/>
    <w:rsid w:val="00336497"/>
    <w:rsid w:val="003464D1"/>
    <w:rsid w:val="00381C33"/>
    <w:rsid w:val="00451C29"/>
    <w:rsid w:val="004D35AB"/>
    <w:rsid w:val="004E7200"/>
    <w:rsid w:val="005107F1"/>
    <w:rsid w:val="005865DD"/>
    <w:rsid w:val="005A01B9"/>
    <w:rsid w:val="005C741F"/>
    <w:rsid w:val="006373CE"/>
    <w:rsid w:val="0066065E"/>
    <w:rsid w:val="006820FA"/>
    <w:rsid w:val="006C7986"/>
    <w:rsid w:val="006D78AF"/>
    <w:rsid w:val="00704AF3"/>
    <w:rsid w:val="007308AC"/>
    <w:rsid w:val="007C23C4"/>
    <w:rsid w:val="00937F01"/>
    <w:rsid w:val="00972ADA"/>
    <w:rsid w:val="009847C7"/>
    <w:rsid w:val="00986378"/>
    <w:rsid w:val="00994E36"/>
    <w:rsid w:val="009C6F24"/>
    <w:rsid w:val="009D3E90"/>
    <w:rsid w:val="00A44FE5"/>
    <w:rsid w:val="00AC26D2"/>
    <w:rsid w:val="00AE5507"/>
    <w:rsid w:val="00B836F5"/>
    <w:rsid w:val="00B86801"/>
    <w:rsid w:val="00BE56E1"/>
    <w:rsid w:val="00BF7E78"/>
    <w:rsid w:val="00C46E27"/>
    <w:rsid w:val="00C953DA"/>
    <w:rsid w:val="00CA1988"/>
    <w:rsid w:val="00CB60A8"/>
    <w:rsid w:val="00CC1285"/>
    <w:rsid w:val="00D11F97"/>
    <w:rsid w:val="00D138A3"/>
    <w:rsid w:val="00D23024"/>
    <w:rsid w:val="00D9623D"/>
    <w:rsid w:val="00E628C5"/>
    <w:rsid w:val="00E76FC8"/>
    <w:rsid w:val="00E93986"/>
    <w:rsid w:val="00F237C4"/>
    <w:rsid w:val="00FD0ACB"/>
    <w:rsid w:val="00FE0588"/>
    <w:rsid w:val="00FE6B5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4</cp:revision>
  <cp:lastPrinted>2019-05-29T09:33:00Z</cp:lastPrinted>
  <dcterms:created xsi:type="dcterms:W3CDTF">2019-05-29T13:35:00Z</dcterms:created>
  <dcterms:modified xsi:type="dcterms:W3CDTF">2019-07-08T06:47:00Z</dcterms:modified>
</cp:coreProperties>
</file>